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0A" w:rsidRPr="00394394" w:rsidRDefault="0079370A" w:rsidP="007937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4394">
        <w:rPr>
          <w:rFonts w:ascii="Times New Roman" w:hAnsi="Times New Roman"/>
          <w:sz w:val="28"/>
          <w:szCs w:val="28"/>
        </w:rPr>
        <w:t xml:space="preserve">Информация по учебной дисциплине </w:t>
      </w:r>
    </w:p>
    <w:p w:rsidR="0079370A" w:rsidRPr="000E095D" w:rsidRDefault="0079370A" w:rsidP="0079370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52"/>
        <w:gridCol w:w="5918"/>
      </w:tblGrid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918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94394">
              <w:rPr>
                <w:rFonts w:ascii="Times New Roman" w:hAnsi="Times New Roman"/>
                <w:bCs/>
                <w:sz w:val="24"/>
                <w:szCs w:val="24"/>
              </w:rPr>
              <w:t>Эволюционная биология</w:t>
            </w:r>
          </w:p>
        </w:tc>
      </w:tr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18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6-05-0511-01 Биология</w:t>
            </w:r>
          </w:p>
          <w:p w:rsidR="00394394" w:rsidRPr="00394394" w:rsidRDefault="00394394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 (дневная) форма получения высшего образования</w:t>
            </w:r>
          </w:p>
        </w:tc>
      </w:tr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18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3 курс</w:t>
            </w:r>
          </w:p>
        </w:tc>
      </w:tr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18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семестр</w:t>
            </w:r>
          </w:p>
        </w:tc>
      </w:tr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5918" w:type="dxa"/>
          </w:tcPr>
          <w:p w:rsidR="0079370A" w:rsidRPr="00394394" w:rsidRDefault="00394394" w:rsidP="0039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-120 часов, из них –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  <w:r w:rsidRPr="002A48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аудиторных часа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370A" w:rsidRPr="00394394" w:rsidTr="00895DE9">
        <w:trPr>
          <w:trHeight w:val="77"/>
        </w:trPr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18" w:type="dxa"/>
          </w:tcPr>
          <w:p w:rsidR="0079370A" w:rsidRPr="00394394" w:rsidRDefault="00394394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зачетные</w:t>
            </w:r>
            <w:r w:rsidR="0079370A"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единицы</w:t>
            </w:r>
          </w:p>
        </w:tc>
      </w:tr>
      <w:tr w:rsidR="0079370A" w:rsidRPr="00394394" w:rsidTr="00895DE9">
        <w:trPr>
          <w:trHeight w:val="77"/>
        </w:trPr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439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18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Ботаника, Зоология, Генетика, Физиология человека и животных</w:t>
            </w:r>
          </w:p>
        </w:tc>
      </w:tr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18" w:type="dxa"/>
          </w:tcPr>
          <w:p w:rsidR="0079370A" w:rsidRPr="00394394" w:rsidRDefault="0079370A" w:rsidP="00895DE9">
            <w:pPr>
              <w:pStyle w:val="4"/>
              <w:shd w:val="clear" w:color="auto" w:fill="auto"/>
              <w:spacing w:line="240" w:lineRule="auto"/>
              <w:ind w:firstLine="0"/>
              <w:rPr>
                <w:color w:val="FF0000"/>
                <w:sz w:val="24"/>
                <w:szCs w:val="24"/>
              </w:rPr>
            </w:pPr>
            <w:r w:rsidRPr="00394394">
              <w:rPr>
                <w:sz w:val="24"/>
                <w:szCs w:val="22"/>
              </w:rPr>
              <w:t xml:space="preserve">Современное эволюционное учение в системе биологических наук. Методы изучения и доказательства эволюционного процесса. История возникновения и развития эволюционной идеи от античности до XIX века. Эволюционная концепция Ж.Б. Ламарка. Научные и общественно–экономические предпосылки возникновения дарвинизма.  Эволюционное учение Ч. Дарвина. Развитие эволюционной теории в </w:t>
            </w:r>
            <w:proofErr w:type="spellStart"/>
            <w:r w:rsidRPr="00394394">
              <w:rPr>
                <w:sz w:val="24"/>
                <w:szCs w:val="22"/>
              </w:rPr>
              <w:t>последарвинский</w:t>
            </w:r>
            <w:proofErr w:type="spellEnd"/>
            <w:r w:rsidRPr="00394394">
              <w:rPr>
                <w:sz w:val="24"/>
                <w:szCs w:val="22"/>
              </w:rPr>
              <w:t xml:space="preserve"> период. Генетические основы эволюции. Экологические основы эволюции. Элементарные факторы эволюции. Естественный отбор как дифференциальное воспроизведение генотипов. Формы естественного отбора. Возникновение и развитие адаптаций. Биологический вид. Видообразование. Макроэволюция и ее формы. Прогресс и регресс в эволюции. Направленность и закономерности макроэволюции. Биология развития и эволюция. Эволюция органов и функций. Возникновение жизни и ее развитие криптозое. Эволюция растительного и животного мира в </w:t>
            </w:r>
            <w:proofErr w:type="spellStart"/>
            <w:r w:rsidRPr="00394394">
              <w:rPr>
                <w:sz w:val="24"/>
                <w:szCs w:val="22"/>
              </w:rPr>
              <w:t>фанерозое</w:t>
            </w:r>
            <w:proofErr w:type="spellEnd"/>
            <w:r w:rsidRPr="00394394">
              <w:rPr>
                <w:sz w:val="24"/>
                <w:szCs w:val="22"/>
              </w:rPr>
              <w:t>. Происхождение и эволюция человека. Движущие силы антропогенеза и их специфика.</w:t>
            </w:r>
          </w:p>
        </w:tc>
      </w:tr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18" w:type="dxa"/>
          </w:tcPr>
          <w:p w:rsidR="0079370A" w:rsidRPr="00394394" w:rsidRDefault="0079370A" w:rsidP="00895DE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изучения дисциплины студент должен:</w:t>
            </w:r>
          </w:p>
          <w:p w:rsidR="0079370A" w:rsidRPr="00394394" w:rsidRDefault="0079370A" w:rsidP="00895DE9">
            <w:pPr>
              <w:widowControl w:val="0"/>
              <w:tabs>
                <w:tab w:val="left" w:pos="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знать:</w:t>
            </w:r>
          </w:p>
          <w:p w:rsidR="0079370A" w:rsidRPr="00394394" w:rsidRDefault="0079370A" w:rsidP="00895DE9">
            <w:pPr>
              <w:widowControl w:val="0"/>
              <w:tabs>
                <w:tab w:val="left" w:pos="320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закономерности исторического развития органической природы; 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2"/>
              </w:numPr>
              <w:tabs>
                <w:tab w:val="left" w:pos="320"/>
                <w:tab w:val="left" w:pos="993"/>
                <w:tab w:val="num" w:pos="1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факторы, определяющие разнообразие органических форм жизни в прошлом и настоящем;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2"/>
              </w:numPr>
              <w:tabs>
                <w:tab w:val="left" w:pos="320"/>
                <w:tab w:val="left" w:pos="993"/>
                <w:tab w:val="num" w:pos="1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возможные пути эволюции органического мира (популяций, видов, онтогенезов и закономерностей антропогенеза); 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2"/>
              </w:numPr>
              <w:tabs>
                <w:tab w:val="left" w:pos="320"/>
                <w:tab w:val="left" w:pos="993"/>
                <w:tab w:val="num" w:pos="104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морфологические и молекулярно-генетические аспекты эволюции отдельных таксонов;</w:t>
            </w:r>
          </w:p>
          <w:p w:rsidR="0079370A" w:rsidRPr="00394394" w:rsidRDefault="0079370A" w:rsidP="00895DE9">
            <w:pPr>
              <w:widowControl w:val="0"/>
              <w:tabs>
                <w:tab w:val="left" w:pos="3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уметь: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2"/>
              </w:numPr>
              <w:tabs>
                <w:tab w:val="left" w:pos="320"/>
                <w:tab w:val="num" w:pos="1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обосновать роль факторов и движущей силы эволюции в преобразовании популяций, видов и макроэволюционных событий;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2"/>
              </w:numPr>
              <w:tabs>
                <w:tab w:val="left" w:pos="320"/>
                <w:tab w:val="num" w:pos="1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проводить сравнительный анализ живых систем для объяснения возникновения целесообразности их организации; 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2"/>
              </w:numPr>
              <w:tabs>
                <w:tab w:val="left" w:pos="320"/>
                <w:tab w:val="num" w:pos="1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эволюционный подход для анализа данных конкретных биологических дисциплин;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2"/>
              </w:numPr>
              <w:tabs>
                <w:tab w:val="left" w:pos="320"/>
                <w:tab w:val="num" w:pos="104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знания закономерностей эволюции в решении природоохранительных процессов и возможностей управления формирования онтогенезов.</w:t>
            </w:r>
          </w:p>
          <w:p w:rsidR="0079370A" w:rsidRPr="00394394" w:rsidRDefault="0079370A" w:rsidP="00895DE9">
            <w:pPr>
              <w:widowControl w:val="0"/>
              <w:tabs>
                <w:tab w:val="left" w:pos="3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владеть: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3"/>
              </w:numPr>
              <w:tabs>
                <w:tab w:val="left" w:pos="320"/>
                <w:tab w:val="num" w:pos="10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эволюционной терминологией; </w:t>
            </w:r>
          </w:p>
          <w:p w:rsidR="0079370A" w:rsidRPr="00394394" w:rsidRDefault="0079370A" w:rsidP="0079370A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3943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основными методическими подходами для изучения эволюционного процесса.</w:t>
            </w:r>
          </w:p>
        </w:tc>
      </w:tr>
      <w:tr w:rsidR="0079370A" w:rsidRPr="00394394" w:rsidTr="00895DE9"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18" w:type="dxa"/>
          </w:tcPr>
          <w:p w:rsidR="0079370A" w:rsidRPr="00394394" w:rsidRDefault="00394394" w:rsidP="00895DE9">
            <w:pPr>
              <w:pStyle w:val="4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394394">
              <w:rPr>
                <w:sz w:val="24"/>
                <w:szCs w:val="22"/>
              </w:rPr>
              <w:t>У</w:t>
            </w:r>
            <w:r w:rsidR="0079370A" w:rsidRPr="00394394">
              <w:rPr>
                <w:sz w:val="24"/>
                <w:szCs w:val="22"/>
              </w:rPr>
              <w:t>меть применять эволюционный подход при объяснении причин возникновения биологического разнообразия для формирования у обучающихся представлений об эволюции живой природы.</w:t>
            </w:r>
          </w:p>
        </w:tc>
      </w:tr>
      <w:tr w:rsidR="0079370A" w:rsidRPr="00394394" w:rsidTr="00895DE9">
        <w:trPr>
          <w:trHeight w:val="70"/>
        </w:trPr>
        <w:tc>
          <w:tcPr>
            <w:tcW w:w="3652" w:type="dxa"/>
          </w:tcPr>
          <w:p w:rsidR="0079370A" w:rsidRPr="00394394" w:rsidRDefault="0079370A" w:rsidP="00895DE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18" w:type="dxa"/>
          </w:tcPr>
          <w:p w:rsidR="0079370A" w:rsidRPr="00394394" w:rsidRDefault="00394394" w:rsidP="003943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4394">
              <w:rPr>
                <w:rFonts w:ascii="Times New Roman" w:eastAsia="Times New Roman" w:hAnsi="Times New Roman"/>
                <w:sz w:val="24"/>
                <w:lang w:eastAsia="ru-RU"/>
              </w:rPr>
              <w:t xml:space="preserve">В 6 семестре – экзамен </w:t>
            </w:r>
          </w:p>
        </w:tc>
      </w:tr>
    </w:tbl>
    <w:p w:rsidR="0079370A" w:rsidRDefault="0079370A" w:rsidP="007937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370A" w:rsidRDefault="0079370A" w:rsidP="007937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370A" w:rsidRDefault="0079370A" w:rsidP="007937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370A" w:rsidRDefault="0079370A" w:rsidP="0079370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Преподаватель</w:t>
      </w:r>
      <w:r w:rsidR="00394394">
        <w:rPr>
          <w:rFonts w:ascii="Times New Roman" w:hAnsi="Times New Roman"/>
          <w:sz w:val="26"/>
          <w:szCs w:val="26"/>
        </w:rPr>
        <w:t xml:space="preserve">                           С.М. </w:t>
      </w:r>
      <w:proofErr w:type="spellStart"/>
      <w:r w:rsidR="00394394">
        <w:rPr>
          <w:rFonts w:ascii="Times New Roman" w:hAnsi="Times New Roman"/>
          <w:sz w:val="26"/>
          <w:szCs w:val="26"/>
        </w:rPr>
        <w:t>Мижуй</w:t>
      </w:r>
      <w:proofErr w:type="spellEnd"/>
    </w:p>
    <w:p w:rsidR="00394394" w:rsidRDefault="00394394" w:rsidP="0079370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79370A" w:rsidRDefault="0079370A" w:rsidP="0079370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Заведующий кафедрой         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А.П.Пехота</w:t>
      </w:r>
    </w:p>
    <w:p w:rsidR="0079370A" w:rsidRDefault="0079370A" w:rsidP="007937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370A" w:rsidRDefault="0079370A" w:rsidP="007937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370A" w:rsidRDefault="0079370A" w:rsidP="007937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370A" w:rsidRDefault="0079370A" w:rsidP="0079370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9370A" w:rsidRDefault="0079370A"/>
    <w:sectPr w:rsidR="0079370A" w:rsidSect="009D1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AE1"/>
    <w:multiLevelType w:val="hybridMultilevel"/>
    <w:tmpl w:val="00003D6C"/>
    <w:lvl w:ilvl="0" w:tplc="00002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8AD25B7"/>
    <w:multiLevelType w:val="hybridMultilevel"/>
    <w:tmpl w:val="9C887278"/>
    <w:lvl w:ilvl="0" w:tplc="D80CF128">
      <w:start w:val="65535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/>
  <w:defaultTabStop w:val="708"/>
  <w:characterSpacingControl w:val="doNotCompress"/>
  <w:compat/>
  <w:rsids>
    <w:rsidRoot w:val="00542F09"/>
    <w:rsid w:val="00394394"/>
    <w:rsid w:val="00542F09"/>
    <w:rsid w:val="0079370A"/>
    <w:rsid w:val="007C7B23"/>
    <w:rsid w:val="009D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7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сновной текст4"/>
    <w:basedOn w:val="a"/>
    <w:rsid w:val="0079370A"/>
    <w:pPr>
      <w:widowControl w:val="0"/>
      <w:shd w:val="clear" w:color="auto" w:fill="FFFFFF"/>
      <w:spacing w:after="0" w:line="226" w:lineRule="exact"/>
      <w:ind w:hanging="940"/>
      <w:jc w:val="both"/>
    </w:pPr>
    <w:rPr>
      <w:rFonts w:ascii="Times New Roman" w:eastAsia="Times New Roman" w:hAnsi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435</Words>
  <Characters>2484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Aksel</cp:lastModifiedBy>
  <cp:revision>3</cp:revision>
  <dcterms:created xsi:type="dcterms:W3CDTF">2025-10-11T06:28:00Z</dcterms:created>
  <dcterms:modified xsi:type="dcterms:W3CDTF">2025-10-13T16:44:00Z</dcterms:modified>
</cp:coreProperties>
</file>